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A2" w:rsidRPr="00C824A2" w:rsidRDefault="00C824A2" w:rsidP="00C824A2">
      <w:pPr>
        <w:widowControl/>
        <w:jc w:val="left"/>
        <w:rPr>
          <w:rFonts w:ascii="仿宋_GB2312" w:eastAsia="仿宋_GB2312" w:hAnsi="Arial" w:cs="Arial" w:hint="eastAsia"/>
          <w:kern w:val="0"/>
          <w:szCs w:val="21"/>
        </w:rPr>
      </w:pPr>
      <w:r>
        <w:rPr>
          <w:rFonts w:ascii="仿宋_GB2312" w:eastAsia="仿宋_GB2312" w:hAnsi="Arial" w:cs="Arial" w:hint="eastAsia"/>
          <w:kern w:val="0"/>
          <w:szCs w:val="21"/>
        </w:rPr>
        <w:t>附件6</w:t>
      </w:r>
      <w:bookmarkStart w:id="0" w:name="_GoBack"/>
      <w:bookmarkEnd w:id="0"/>
    </w:p>
    <w:p w:rsidR="006932E2" w:rsidRPr="00237271" w:rsidRDefault="006932E2" w:rsidP="00167631">
      <w:pPr>
        <w:widowControl/>
        <w:wordWrap w:val="0"/>
        <w:jc w:val="center"/>
        <w:rPr>
          <w:rFonts w:ascii="Arial" w:eastAsia="黑体" w:hAnsi="Arial" w:cs="Arial"/>
          <w:kern w:val="0"/>
          <w:sz w:val="32"/>
          <w:szCs w:val="32"/>
          <w:u w:val="single"/>
        </w:rPr>
      </w:pPr>
      <w:r w:rsidRPr="00237271">
        <w:rPr>
          <w:rFonts w:ascii="Arial" w:eastAsia="黑体" w:hAnsi="Arial" w:cs="Arial" w:hint="eastAsia"/>
          <w:kern w:val="0"/>
          <w:sz w:val="32"/>
          <w:szCs w:val="32"/>
        </w:rPr>
        <w:t>说课评价标准及评分表</w:t>
      </w:r>
    </w:p>
    <w:p w:rsidR="006932E2" w:rsidRPr="00E63DE5" w:rsidRDefault="00D21BA5" w:rsidP="00D21BA5">
      <w:pPr>
        <w:widowControl/>
        <w:spacing w:beforeLines="50" w:before="156" w:afterLines="50" w:after="156" w:line="500" w:lineRule="exact"/>
        <w:rPr>
          <w:rFonts w:ascii="Arial" w:eastAsia="楷体_GB2312" w:hAnsi="Arial" w:cs="Arial"/>
          <w:b/>
          <w:kern w:val="0"/>
          <w:sz w:val="24"/>
        </w:rPr>
      </w:pPr>
      <w:r>
        <w:rPr>
          <w:rFonts w:ascii="Arial" w:eastAsia="楷体_GB2312" w:hAnsi="Arial" w:cs="Arial" w:hint="eastAsia"/>
          <w:b/>
          <w:kern w:val="0"/>
          <w:sz w:val="24"/>
        </w:rPr>
        <w:t xml:space="preserve">      </w:t>
      </w:r>
      <w:r w:rsidR="006932E2">
        <w:rPr>
          <w:rFonts w:ascii="Arial" w:eastAsia="楷体_GB2312" w:hAnsi="Arial" w:cs="Arial" w:hint="eastAsia"/>
          <w:b/>
          <w:kern w:val="0"/>
          <w:sz w:val="24"/>
        </w:rPr>
        <w:t>序</w:t>
      </w:r>
      <w:r w:rsidR="000D2DDF">
        <w:rPr>
          <w:rFonts w:ascii="Arial" w:eastAsia="楷体_GB2312" w:hAnsi="Arial" w:cs="Arial" w:hint="eastAsia"/>
          <w:b/>
          <w:kern w:val="0"/>
          <w:sz w:val="24"/>
        </w:rPr>
        <w:t xml:space="preserve"> </w:t>
      </w:r>
      <w:r w:rsidR="006932E2">
        <w:rPr>
          <w:rFonts w:ascii="Arial" w:eastAsia="楷体_GB2312" w:hAnsi="Arial" w:cs="Arial" w:hint="eastAsia"/>
          <w:b/>
          <w:kern w:val="0"/>
          <w:sz w:val="24"/>
        </w:rPr>
        <w:t>号</w:t>
      </w:r>
      <w:r w:rsidR="000D2DDF">
        <w:rPr>
          <w:rFonts w:ascii="Arial" w:eastAsia="楷体_GB2312" w:hAnsi="Arial" w:cs="Arial" w:hint="eastAsia"/>
          <w:b/>
          <w:kern w:val="0"/>
          <w:sz w:val="24"/>
        </w:rPr>
        <w:t xml:space="preserve">  </w:t>
      </w:r>
      <w:r w:rsidR="006932E2" w:rsidRPr="00237271">
        <w:rPr>
          <w:rFonts w:ascii="Arial" w:eastAsia="楷体_GB2312" w:hAnsi="Arial" w:cs="Arial"/>
          <w:kern w:val="0"/>
          <w:sz w:val="24"/>
          <w:u w:val="single"/>
        </w:rPr>
        <w:t xml:space="preserve">  </w:t>
      </w:r>
      <w:r w:rsidR="006932E2" w:rsidRPr="00237271">
        <w:rPr>
          <w:rFonts w:ascii="Arial" w:eastAsia="楷体_GB2312" w:hAnsi="Arial" w:cs="Arial" w:hint="eastAsia"/>
          <w:kern w:val="0"/>
          <w:sz w:val="24"/>
          <w:u w:val="single"/>
        </w:rPr>
        <w:t xml:space="preserve">               </w:t>
      </w:r>
      <w:r w:rsidR="006932E2" w:rsidRPr="00237271">
        <w:rPr>
          <w:rFonts w:ascii="Arial" w:eastAsia="楷体_GB2312" w:hAnsi="Arial" w:cs="Arial" w:hint="eastAsia"/>
          <w:kern w:val="0"/>
          <w:sz w:val="24"/>
        </w:rPr>
        <w:t xml:space="preserve">  </w:t>
      </w:r>
      <w:r w:rsidR="006932E2">
        <w:rPr>
          <w:rFonts w:ascii="Arial" w:eastAsia="楷体_GB2312" w:hAnsi="Arial" w:cs="Arial" w:hint="eastAsia"/>
          <w:b/>
          <w:kern w:val="0"/>
          <w:sz w:val="24"/>
        </w:rPr>
        <w:t xml:space="preserve">   </w:t>
      </w:r>
      <w:r w:rsidR="0000508E">
        <w:rPr>
          <w:rFonts w:ascii="Arial" w:eastAsia="楷体_GB2312" w:hAnsi="Arial" w:cs="Arial" w:hint="eastAsia"/>
          <w:b/>
          <w:kern w:val="0"/>
          <w:sz w:val="24"/>
        </w:rPr>
        <w:t xml:space="preserve">   </w:t>
      </w:r>
      <w:r w:rsidR="00866AE1" w:rsidRPr="001742F5">
        <w:rPr>
          <w:rFonts w:ascii="Arial" w:eastAsia="楷体_GB2312" w:hAnsi="Arial" w:cs="Arial" w:hint="eastAsia"/>
          <w:b/>
          <w:kern w:val="0"/>
          <w:sz w:val="24"/>
        </w:rPr>
        <w:t>教师</w:t>
      </w:r>
      <w:r w:rsidR="00866AE1">
        <w:rPr>
          <w:rFonts w:ascii="Arial" w:eastAsia="楷体_GB2312" w:hAnsi="Arial" w:cs="Arial" w:hint="eastAsia"/>
          <w:b/>
          <w:kern w:val="0"/>
          <w:sz w:val="24"/>
        </w:rPr>
        <w:t>姓名</w:t>
      </w:r>
      <w:r>
        <w:rPr>
          <w:rFonts w:ascii="Arial" w:eastAsia="楷体_GB2312" w:hAnsi="Arial" w:cs="Arial" w:hint="eastAsia"/>
          <w:b/>
          <w:kern w:val="0"/>
          <w:sz w:val="24"/>
        </w:rPr>
        <w:t xml:space="preserve">  </w:t>
      </w:r>
      <w:r w:rsidRPr="00237271">
        <w:rPr>
          <w:rFonts w:ascii="Arial" w:eastAsia="楷体_GB2312" w:hAnsi="Arial" w:cs="Arial"/>
          <w:kern w:val="0"/>
          <w:sz w:val="24"/>
          <w:u w:val="single"/>
        </w:rPr>
        <w:t xml:space="preserve">  </w:t>
      </w:r>
      <w:r w:rsidRPr="00237271">
        <w:rPr>
          <w:rFonts w:ascii="Arial" w:eastAsia="楷体_GB2312" w:hAnsi="Arial" w:cs="Arial" w:hint="eastAsia"/>
          <w:kern w:val="0"/>
          <w:sz w:val="24"/>
          <w:u w:val="single"/>
        </w:rPr>
        <w:t xml:space="preserve">               </w:t>
      </w:r>
    </w:p>
    <w:tbl>
      <w:tblPr>
        <w:tblW w:w="10530" w:type="dxa"/>
        <w:jc w:val="center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567"/>
        <w:gridCol w:w="1134"/>
        <w:gridCol w:w="4556"/>
        <w:gridCol w:w="567"/>
        <w:gridCol w:w="567"/>
        <w:gridCol w:w="567"/>
        <w:gridCol w:w="567"/>
        <w:gridCol w:w="754"/>
      </w:tblGrid>
      <w:tr w:rsidR="00AB231A" w:rsidRPr="00BF2D5A" w:rsidTr="003F6EA7">
        <w:trPr>
          <w:trHeight w:val="345"/>
          <w:jc w:val="center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EA7" w:rsidRDefault="00AB231A" w:rsidP="00AB231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评价</w:t>
            </w:r>
          </w:p>
          <w:p w:rsidR="00AB231A" w:rsidRPr="00BF2D5A" w:rsidRDefault="00AB231A" w:rsidP="00AB231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BF2D5A" w:rsidRDefault="00AB231A" w:rsidP="001676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5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BF2D5A" w:rsidRDefault="00AB231A" w:rsidP="007D67A7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2D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评    价    标    准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Default="00AB231A" w:rsidP="005B4D74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2D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评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价等级</w:t>
            </w:r>
          </w:p>
          <w:p w:rsidR="00AB231A" w:rsidRPr="00BF2D5A" w:rsidRDefault="00AB231A" w:rsidP="00311159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2D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可参</w:t>
            </w:r>
            <w:r w:rsidR="0031115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考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分值区间</w:t>
            </w:r>
            <w:r w:rsidRPr="00BF2D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BF2D5A" w:rsidRDefault="00AB231A" w:rsidP="007D67A7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分项</w:t>
            </w:r>
            <w:r w:rsidRPr="00BF2D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AB231A" w:rsidRPr="00BF2D5A" w:rsidTr="003F6EA7">
        <w:trPr>
          <w:trHeight w:val="187"/>
          <w:jc w:val="center"/>
        </w:trPr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1A" w:rsidRPr="00BF2D5A" w:rsidRDefault="00AB231A" w:rsidP="00AB231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BF2D5A" w:rsidRDefault="00AB231A" w:rsidP="001676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BF2D5A" w:rsidRDefault="00AB231A" w:rsidP="007D67A7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BF2D5A" w:rsidRDefault="00AB231A" w:rsidP="007D67A7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BF2D5A" w:rsidRDefault="00AB231A" w:rsidP="007D67A7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BF2D5A" w:rsidRDefault="00AB231A" w:rsidP="007D67A7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BF2D5A" w:rsidRDefault="00AB231A" w:rsidP="007D67A7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D</w:t>
            </w:r>
          </w:p>
        </w:tc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Default="00AB231A" w:rsidP="007D67A7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B231A" w:rsidRPr="00BF2D5A" w:rsidTr="003F6EA7">
        <w:trPr>
          <w:trHeight w:val="1568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1A" w:rsidRPr="00AB231A" w:rsidRDefault="00AB231A" w:rsidP="00AB231A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说教材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AB231A" w:rsidRDefault="00AB231A" w:rsidP="00EA0A07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23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5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9C33E0" w:rsidRDefault="003F6EA7" w:rsidP="003F6EA7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1.</w:t>
            </w:r>
            <w:r w:rsidR="00AB231A" w:rsidRPr="003F6EA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清楚阐述选定课题的教学内容、所教内容在教学单元乃至整</w:t>
            </w:r>
            <w:r w:rsidR="00AB231A" w:rsidRPr="009C33E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个教材中的地位、作用及知识的前后联系。</w:t>
            </w:r>
          </w:p>
          <w:p w:rsidR="00AB231A" w:rsidRPr="00BC59D5" w:rsidRDefault="00AB231A" w:rsidP="00866AE1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C59D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BC59D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理解本课程在达成培养目标和毕业要求中发挥的作用。</w:t>
            </w:r>
          </w:p>
          <w:p w:rsidR="00AB231A" w:rsidRPr="00BC59D5" w:rsidRDefault="00AB231A" w:rsidP="003F6EA7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C59D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BC59D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具有对教材的宏观把握能力和对教材的驾驭能力，教材处理恰当，符合教学目标实际。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237271" w:rsidRDefault="00AB231A" w:rsidP="007D67A7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237271" w:rsidRDefault="00AB231A" w:rsidP="007D67A7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237271" w:rsidRDefault="00AB231A" w:rsidP="007D67A7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237271" w:rsidRDefault="00AB231A" w:rsidP="007D67A7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BF2D5A" w:rsidRDefault="00AB231A" w:rsidP="007D67A7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B231A" w:rsidRPr="00BF2D5A" w:rsidTr="003F6EA7">
        <w:trPr>
          <w:trHeight w:val="1263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1A" w:rsidRPr="00AB231A" w:rsidRDefault="00AB231A" w:rsidP="00AB231A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说学情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AB231A" w:rsidRDefault="00AB231A" w:rsidP="00EA0A07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23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5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3F6EA7" w:rsidRDefault="003F6EA7" w:rsidP="003F6EA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 w:rsidR="00AB231A" w:rsidRPr="003F6EA7">
              <w:rPr>
                <w:rFonts w:asciiTheme="minorEastAsia" w:hAnsiTheme="minorEastAsia" w:hint="eastAsia"/>
                <w:szCs w:val="21"/>
              </w:rPr>
              <w:t>了解所教班级学生的原有知识和技能掌握情况、智力与非智力因素发展情况。</w:t>
            </w:r>
          </w:p>
          <w:p w:rsidR="00AB231A" w:rsidRPr="003F6EA7" w:rsidRDefault="003F6EA7" w:rsidP="003F6EA7">
            <w:pPr>
              <w:rPr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</w:t>
            </w:r>
            <w:r w:rsidR="00AB231A" w:rsidRPr="003F6EA7">
              <w:rPr>
                <w:rFonts w:asciiTheme="minorEastAsia" w:hAnsiTheme="minorEastAsia" w:hint="eastAsia"/>
                <w:szCs w:val="21"/>
              </w:rPr>
              <w:t>能够清楚重点分析学情对教学的影响</w:t>
            </w:r>
            <w:r w:rsidR="00AB231A" w:rsidRPr="003F6EA7">
              <w:rPr>
                <w:rFonts w:asciiTheme="minorEastAsia" w:hAnsiTheme="minorEastAsia"/>
                <w:szCs w:val="21"/>
              </w:rPr>
              <w:t xml:space="preserve">, </w:t>
            </w:r>
            <w:r w:rsidR="00AB231A" w:rsidRPr="003F6EA7">
              <w:rPr>
                <w:rFonts w:asciiTheme="minorEastAsia" w:hAnsiTheme="minorEastAsia" w:hint="eastAsia"/>
                <w:szCs w:val="21"/>
              </w:rPr>
              <w:t>以及自己如何根据学情选择和运用教法、进行学法指导的。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237271" w:rsidRDefault="00AB231A" w:rsidP="007D67A7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237271" w:rsidRDefault="00AB231A" w:rsidP="007D67A7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237271" w:rsidRDefault="00AB231A" w:rsidP="007D67A7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237271" w:rsidRDefault="00AB231A" w:rsidP="007D67A7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BF2D5A" w:rsidRDefault="00AB231A" w:rsidP="007D67A7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B231A" w:rsidRPr="00BF2D5A" w:rsidTr="003F6EA7">
        <w:trPr>
          <w:trHeight w:val="1126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1A" w:rsidRPr="00AB231A" w:rsidRDefault="00AB231A" w:rsidP="00AB231A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说教学目标及重点难点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AB231A" w:rsidRDefault="00AB231A" w:rsidP="005B4D74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23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5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BC59D5" w:rsidRDefault="00AB231A" w:rsidP="0000508E">
            <w:pPr>
              <w:widowControl/>
              <w:wordWrap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C59D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BC59D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教学目标准确、具体、全面。</w:t>
            </w:r>
          </w:p>
          <w:p w:rsidR="00AB231A" w:rsidRPr="00BC59D5" w:rsidRDefault="00AB231A" w:rsidP="0000508E">
            <w:pPr>
              <w:widowControl/>
              <w:wordWrap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C59D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BC59D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教学重点与难点恰当。</w:t>
            </w:r>
          </w:p>
          <w:p w:rsidR="00AB231A" w:rsidRPr="00BC59D5" w:rsidRDefault="00AB231A" w:rsidP="0000508E">
            <w:pPr>
              <w:widowControl/>
              <w:wordWrap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C59D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BC59D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能够清楚说明确定教学目标、重点、难点的依据。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237271" w:rsidRDefault="00AB231A" w:rsidP="00976587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237271" w:rsidRDefault="00AB231A" w:rsidP="00976587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237271" w:rsidRDefault="00AB231A" w:rsidP="00976587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237271" w:rsidRDefault="00AB231A" w:rsidP="00976587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BF2D5A" w:rsidRDefault="00AB231A" w:rsidP="007D67A7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B231A" w:rsidRPr="00BF2D5A" w:rsidTr="003F6EA7">
        <w:trPr>
          <w:trHeight w:val="987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EA7" w:rsidRDefault="00AB231A" w:rsidP="003F6EA7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说教学方法教学</w:t>
            </w:r>
          </w:p>
          <w:p w:rsidR="00AB231A" w:rsidRPr="001F16BD" w:rsidRDefault="00AB231A" w:rsidP="003F6EA7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手段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AB231A" w:rsidRDefault="00AB231A" w:rsidP="005B4D74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23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5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3F6EA7" w:rsidRDefault="003F6EA7" w:rsidP="003F6EA7">
            <w:pPr>
              <w:widowControl/>
              <w:wordWrap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1.</w:t>
            </w:r>
            <w:r w:rsidR="00AB231A" w:rsidRPr="003F6EA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能根据教材内容及学生情况选择恰当的教法学法，并说明其依据。</w:t>
            </w:r>
          </w:p>
          <w:p w:rsidR="00AB231A" w:rsidRPr="003F6EA7" w:rsidRDefault="003F6EA7" w:rsidP="003F6EA7">
            <w:pPr>
              <w:widowControl/>
              <w:wordWrap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2.</w:t>
            </w:r>
            <w:r w:rsidR="00AB231A" w:rsidRPr="003F6EA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现代教育技术手段运用得当，合理有效。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237271" w:rsidRDefault="00AB231A" w:rsidP="00976587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237271" w:rsidRDefault="00AB231A" w:rsidP="00976587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237271" w:rsidRDefault="00AB231A" w:rsidP="00976587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237271" w:rsidRDefault="00AB231A" w:rsidP="00976587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BF2D5A" w:rsidRDefault="00AB231A" w:rsidP="007D67A7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B231A" w:rsidRPr="00BF2D5A" w:rsidTr="003F6EA7">
        <w:trPr>
          <w:trHeight w:val="2121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A7" w:rsidRDefault="00AB231A" w:rsidP="00AB231A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说</w:t>
            </w:r>
            <w:r w:rsidRPr="00BF2D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AB231A" w:rsidRPr="001F16BD" w:rsidRDefault="00AB231A" w:rsidP="00AB231A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F2D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过程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AB231A" w:rsidRDefault="00AB231A" w:rsidP="005B4D74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23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50</w:t>
            </w:r>
          </w:p>
        </w:tc>
        <w:tc>
          <w:tcPr>
            <w:tcW w:w="5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3F6EA7" w:rsidRDefault="003F6EA7" w:rsidP="003F6EA7">
            <w:pPr>
              <w:widowControl/>
              <w:wordWrap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1.</w:t>
            </w:r>
            <w:r w:rsidR="00AB231A" w:rsidRPr="003F6EA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教学设计新颖、思路清晰、结构严谨、过渡自然流畅，能准确说出</w:t>
            </w:r>
            <w:r w:rsidR="00AB231A" w:rsidRPr="003F6EA7">
              <w:rPr>
                <w:rFonts w:cs="宋体" w:hint="eastAsia"/>
                <w:kern w:val="0"/>
                <w:szCs w:val="21"/>
              </w:rPr>
              <w:t>每部分设计的目的。</w:t>
            </w:r>
          </w:p>
          <w:p w:rsidR="00AB231A" w:rsidRPr="00BC59D5" w:rsidRDefault="00AB231A" w:rsidP="007D67A7">
            <w:pPr>
              <w:widowControl/>
              <w:wordWrap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C59D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2．</w:t>
            </w:r>
            <w:r w:rsidRPr="00BC59D5">
              <w:rPr>
                <w:rFonts w:cs="宋体" w:hint="eastAsia"/>
                <w:kern w:val="0"/>
                <w:szCs w:val="21"/>
              </w:rPr>
              <w:t>详略得当，重点突出，抓住关键，突破难点。</w:t>
            </w:r>
          </w:p>
          <w:p w:rsidR="00AB231A" w:rsidRPr="00BC59D5" w:rsidRDefault="00AB231A" w:rsidP="007D67A7">
            <w:pPr>
              <w:widowControl/>
              <w:wordWrap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C59D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3．</w:t>
            </w:r>
            <w:r w:rsidRPr="00BC59D5">
              <w:rPr>
                <w:rFonts w:cs="宋体" w:hint="eastAsia"/>
                <w:kern w:val="0"/>
                <w:szCs w:val="21"/>
              </w:rPr>
              <w:t>师生互动安排得当，体现高校课堂教学改革要求。</w:t>
            </w:r>
          </w:p>
          <w:p w:rsidR="00AB231A" w:rsidRPr="00BC59D5" w:rsidRDefault="00AB231A" w:rsidP="007D67A7">
            <w:pPr>
              <w:widowControl/>
              <w:wordWrap w:val="0"/>
              <w:rPr>
                <w:rFonts w:cs="宋体"/>
                <w:kern w:val="0"/>
                <w:szCs w:val="21"/>
              </w:rPr>
            </w:pPr>
            <w:r w:rsidRPr="00BC59D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4．练习任务充分、明确、可操作性强。密切关注学生信息反馈。</w:t>
            </w:r>
          </w:p>
          <w:p w:rsidR="00AB231A" w:rsidRPr="00BC59D5" w:rsidRDefault="00AB231A" w:rsidP="007D67A7">
            <w:pPr>
              <w:widowControl/>
              <w:wordWrap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C59D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5、板书设计准确、精炼、美观。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237271" w:rsidRDefault="00AB231A" w:rsidP="007D67A7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237271" w:rsidRDefault="00AB231A" w:rsidP="007D67A7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237271" w:rsidRDefault="00AB231A" w:rsidP="007D67A7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237271" w:rsidRDefault="00AB231A" w:rsidP="007D67A7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BF2D5A" w:rsidRDefault="00AB231A" w:rsidP="007D67A7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B231A" w:rsidRPr="00BF2D5A" w:rsidTr="003F6EA7">
        <w:trPr>
          <w:trHeight w:val="842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1A" w:rsidRPr="00AB231A" w:rsidRDefault="00AB231A" w:rsidP="003F6EA7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2D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教师素养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AB231A" w:rsidRDefault="00AB231A" w:rsidP="007D67A7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23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5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BC59D5" w:rsidRDefault="00AB231A" w:rsidP="007D67A7">
            <w:pPr>
              <w:widowControl/>
              <w:wordWrap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C59D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1．仪表端庄大方，教态亲切、自然。</w:t>
            </w:r>
          </w:p>
          <w:p w:rsidR="00AB231A" w:rsidRPr="00BC59D5" w:rsidRDefault="00AB231A" w:rsidP="007D67A7">
            <w:pPr>
              <w:widowControl/>
              <w:wordWrap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C59D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2．</w:t>
            </w:r>
            <w:r w:rsidRPr="00BC59D5">
              <w:rPr>
                <w:rFonts w:cs="宋体" w:hint="eastAsia"/>
                <w:kern w:val="0"/>
                <w:szCs w:val="21"/>
              </w:rPr>
              <w:t>语言规范、简练、准确、流畅、逻辑性强，具有感染力。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237271" w:rsidRDefault="00AB231A" w:rsidP="00623D68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237271" w:rsidRDefault="00AB231A" w:rsidP="00623D68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237271" w:rsidRDefault="00AB231A" w:rsidP="00623D68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237271" w:rsidRDefault="00AB231A" w:rsidP="00623D68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BF2D5A" w:rsidRDefault="00AB231A" w:rsidP="007D67A7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B231A" w:rsidRPr="00BF2D5A" w:rsidTr="003F6EA7">
        <w:trPr>
          <w:trHeight w:val="535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B231A" w:rsidRPr="001F16BD" w:rsidRDefault="00AB231A" w:rsidP="0013605F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教学特色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AB231A" w:rsidRDefault="00AB231A" w:rsidP="005B4D74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23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569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BC59D5" w:rsidRDefault="0013605F" w:rsidP="00881D18">
            <w:pPr>
              <w:widowControl/>
              <w:wordWrap w:val="0"/>
              <w:ind w:firstLineChars="150" w:firstLine="315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具有一定的</w:t>
            </w:r>
            <w:r w:rsidR="00AB231A" w:rsidRPr="00BC59D5">
              <w:rPr>
                <w:rFonts w:cs="宋体" w:hint="eastAsia"/>
                <w:kern w:val="0"/>
                <w:szCs w:val="21"/>
              </w:rPr>
              <w:t>教学风格与特色。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237271" w:rsidRDefault="00AB231A" w:rsidP="00976587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237271" w:rsidRDefault="00AB231A" w:rsidP="00976587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237271" w:rsidRDefault="00AB231A" w:rsidP="00976587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237271" w:rsidRDefault="00AB231A" w:rsidP="00976587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1A" w:rsidRPr="00BF2D5A" w:rsidRDefault="00AB231A" w:rsidP="007D67A7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F6EA7" w:rsidRPr="00BF2D5A" w:rsidTr="003F6EA7">
        <w:trPr>
          <w:trHeight w:val="483"/>
          <w:jc w:val="center"/>
        </w:trPr>
        <w:tc>
          <w:tcPr>
            <w:tcW w:w="2952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A7" w:rsidRPr="00BF2D5A" w:rsidRDefault="003F6EA7" w:rsidP="003F6EA7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得分总计</w:t>
            </w:r>
            <w:r w:rsidRPr="00034127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（满分</w:t>
            </w:r>
            <w:r w:rsidRPr="00B71A3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分</w:t>
            </w:r>
            <w:r w:rsidRPr="00034127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7578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EA7" w:rsidRPr="00BF2D5A" w:rsidRDefault="003F6EA7" w:rsidP="007D67A7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034127" w:rsidRDefault="00034127"/>
    <w:tbl>
      <w:tblPr>
        <w:tblW w:w="10464" w:type="dxa"/>
        <w:jc w:val="center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6237"/>
        <w:gridCol w:w="3009"/>
      </w:tblGrid>
      <w:tr w:rsidR="00034127" w:rsidRPr="00BF2D5A" w:rsidTr="00353526">
        <w:trPr>
          <w:trHeight w:val="433"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27" w:rsidRPr="00C435B2" w:rsidRDefault="00034127" w:rsidP="005B4D74">
            <w:pPr>
              <w:widowControl/>
              <w:wordWrap w:val="0"/>
              <w:rPr>
                <w:rFonts w:cs="宋体"/>
                <w:kern w:val="0"/>
                <w:sz w:val="24"/>
              </w:rPr>
            </w:pPr>
            <w:r w:rsidRPr="00C435B2">
              <w:rPr>
                <w:rFonts w:cs="宋体" w:hint="eastAsia"/>
                <w:b/>
                <w:kern w:val="0"/>
                <w:sz w:val="24"/>
              </w:rPr>
              <w:t>教学反思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27" w:rsidRPr="00C435B2" w:rsidRDefault="00034127" w:rsidP="00B006D1">
            <w:pPr>
              <w:widowControl/>
              <w:wordWrap w:val="0"/>
              <w:rPr>
                <w:rFonts w:cs="宋体"/>
                <w:kern w:val="0"/>
                <w:sz w:val="24"/>
              </w:rPr>
            </w:pPr>
            <w:r w:rsidRPr="00C435B2">
              <w:rPr>
                <w:rFonts w:cs="宋体" w:hint="eastAsia"/>
                <w:kern w:val="0"/>
                <w:sz w:val="24"/>
              </w:rPr>
              <w:t>1</w:t>
            </w:r>
            <w:r w:rsidRPr="00C435B2">
              <w:rPr>
                <w:rFonts w:cs="宋体" w:hint="eastAsia"/>
                <w:kern w:val="0"/>
                <w:sz w:val="24"/>
              </w:rPr>
              <w:t>．语言规范、简练、准确、流畅、逻辑性强，具有感染力。</w:t>
            </w:r>
          </w:p>
          <w:p w:rsidR="00034127" w:rsidRPr="00C435B2" w:rsidRDefault="00034127" w:rsidP="00B006D1">
            <w:pPr>
              <w:widowControl/>
              <w:wordWrap w:val="0"/>
              <w:rPr>
                <w:rFonts w:cs="宋体"/>
                <w:kern w:val="0"/>
                <w:sz w:val="24"/>
              </w:rPr>
            </w:pPr>
            <w:r w:rsidRPr="00C435B2">
              <w:rPr>
                <w:rFonts w:cs="宋体" w:hint="eastAsia"/>
                <w:kern w:val="0"/>
                <w:sz w:val="24"/>
              </w:rPr>
              <w:t>2</w:t>
            </w:r>
            <w:r w:rsidRPr="00C435B2">
              <w:rPr>
                <w:rFonts w:cs="宋体" w:hint="eastAsia"/>
                <w:kern w:val="0"/>
                <w:sz w:val="24"/>
              </w:rPr>
              <w:t>．反思是否准确，是否具有针对性。</w:t>
            </w:r>
          </w:p>
          <w:p w:rsidR="005B4D74" w:rsidRPr="00C435B2" w:rsidRDefault="005B4D74" w:rsidP="00B006D1">
            <w:pPr>
              <w:widowControl/>
              <w:wordWrap w:val="0"/>
              <w:rPr>
                <w:rFonts w:cs="宋体"/>
                <w:kern w:val="0"/>
                <w:sz w:val="24"/>
              </w:rPr>
            </w:pPr>
            <w:r w:rsidRPr="00C435B2">
              <w:rPr>
                <w:rFonts w:cs="宋体" w:hint="eastAsia"/>
                <w:kern w:val="0"/>
                <w:sz w:val="24"/>
              </w:rPr>
              <w:t>3</w:t>
            </w:r>
            <w:r w:rsidRPr="00C435B2">
              <w:rPr>
                <w:rFonts w:cs="宋体" w:hint="eastAsia"/>
                <w:kern w:val="0"/>
                <w:sz w:val="24"/>
              </w:rPr>
              <w:t>．改进措施是否合理。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27" w:rsidRPr="00C435B2" w:rsidRDefault="00034127" w:rsidP="00034127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435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得分</w:t>
            </w:r>
            <w:r w:rsidR="005B4D74" w:rsidRPr="00C435B2">
              <w:rPr>
                <w:rFonts w:cs="宋体" w:hint="eastAsia"/>
                <w:kern w:val="0"/>
                <w:sz w:val="24"/>
              </w:rPr>
              <w:t>（满分</w:t>
            </w:r>
            <w:r w:rsidR="005B4D74" w:rsidRPr="00C435B2">
              <w:rPr>
                <w:rFonts w:cs="宋体" w:hint="eastAsia"/>
                <w:b/>
                <w:kern w:val="0"/>
                <w:sz w:val="24"/>
              </w:rPr>
              <w:t>10</w:t>
            </w:r>
            <w:r w:rsidR="0013605F" w:rsidRPr="00C435B2">
              <w:rPr>
                <w:rFonts w:cs="宋体" w:hint="eastAsia"/>
                <w:b/>
                <w:kern w:val="0"/>
                <w:sz w:val="24"/>
              </w:rPr>
              <w:t>0</w:t>
            </w:r>
            <w:r w:rsidR="005B4D74" w:rsidRPr="00C435B2">
              <w:rPr>
                <w:rFonts w:cs="宋体" w:hint="eastAsia"/>
                <w:kern w:val="0"/>
                <w:sz w:val="24"/>
              </w:rPr>
              <w:t>分）</w:t>
            </w:r>
          </w:p>
        </w:tc>
      </w:tr>
      <w:tr w:rsidR="00034127" w:rsidRPr="00BF2D5A" w:rsidTr="00353526">
        <w:trPr>
          <w:trHeight w:val="311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27" w:rsidRPr="00B0059F" w:rsidRDefault="00034127" w:rsidP="00023509">
            <w:pPr>
              <w:widowControl/>
              <w:wordWrap w:val="0"/>
              <w:rPr>
                <w:rFonts w:cs="宋体"/>
                <w:color w:val="FF0000"/>
                <w:kern w:val="0"/>
                <w:sz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27" w:rsidRPr="00B0059F" w:rsidRDefault="00034127" w:rsidP="00023509">
            <w:pPr>
              <w:widowControl/>
              <w:wordWrap w:val="0"/>
              <w:rPr>
                <w:rFonts w:cs="宋体"/>
                <w:color w:val="FF0000"/>
                <w:kern w:val="0"/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27" w:rsidRPr="00B0059F" w:rsidRDefault="00034127" w:rsidP="007D67A7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</w:tr>
    </w:tbl>
    <w:p w:rsidR="00D75058" w:rsidRPr="00C9709C" w:rsidRDefault="006932E2" w:rsidP="00C9709C">
      <w:pPr>
        <w:widowControl/>
        <w:wordWrap w:val="0"/>
        <w:ind w:firstLineChars="2741" w:firstLine="6578"/>
        <w:jc w:val="left"/>
        <w:rPr>
          <w:kern w:val="0"/>
          <w:sz w:val="24"/>
        </w:rPr>
      </w:pPr>
      <w:r w:rsidRPr="001742F5">
        <w:rPr>
          <w:kern w:val="0"/>
          <w:sz w:val="24"/>
        </w:rPr>
        <w:t xml:space="preserve">                                                                </w:t>
      </w:r>
      <w:r>
        <w:rPr>
          <w:kern w:val="0"/>
          <w:sz w:val="24"/>
        </w:rPr>
        <w:t xml:space="preserve">     </w:t>
      </w:r>
      <w:r w:rsidRPr="001742F5"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          </w:t>
      </w:r>
      <w:r w:rsidRPr="001742F5">
        <w:rPr>
          <w:rFonts w:hint="eastAsia"/>
          <w:b/>
          <w:kern w:val="0"/>
          <w:sz w:val="24"/>
        </w:rPr>
        <w:t>评委</w:t>
      </w:r>
      <w:r w:rsidR="00311159">
        <w:rPr>
          <w:rFonts w:hint="eastAsia"/>
          <w:b/>
          <w:kern w:val="0"/>
          <w:sz w:val="24"/>
        </w:rPr>
        <w:t>签字</w:t>
      </w:r>
      <w:r w:rsidRPr="001742F5">
        <w:rPr>
          <w:rFonts w:hint="eastAsia"/>
          <w:b/>
          <w:kern w:val="0"/>
          <w:sz w:val="24"/>
        </w:rPr>
        <w:t>：</w:t>
      </w:r>
      <w:r w:rsidRPr="000E0750">
        <w:rPr>
          <w:rFonts w:hint="eastAsia"/>
          <w:b/>
          <w:kern w:val="0"/>
          <w:sz w:val="24"/>
          <w:u w:val="single"/>
        </w:rPr>
        <w:t xml:space="preserve">              </w:t>
      </w:r>
      <w:r w:rsidR="0021095D">
        <w:rPr>
          <w:rFonts w:hint="eastAsia"/>
          <w:b/>
          <w:kern w:val="0"/>
          <w:sz w:val="24"/>
          <w:u w:val="single"/>
        </w:rPr>
        <w:t xml:space="preserve">  </w:t>
      </w:r>
      <w:r w:rsidRPr="000E0750">
        <w:rPr>
          <w:rFonts w:hint="eastAsia"/>
          <w:b/>
          <w:kern w:val="0"/>
          <w:sz w:val="24"/>
          <w:u w:val="single"/>
        </w:rPr>
        <w:t xml:space="preserve">  </w:t>
      </w:r>
      <w:r>
        <w:rPr>
          <w:rFonts w:hint="eastAsia"/>
          <w:b/>
          <w:kern w:val="0"/>
          <w:sz w:val="24"/>
        </w:rPr>
        <w:t xml:space="preserve"> </w:t>
      </w:r>
      <w:r w:rsidR="00CD1C13">
        <w:rPr>
          <w:rFonts w:hint="eastAsia"/>
          <w:b/>
          <w:kern w:val="0"/>
          <w:sz w:val="24"/>
        </w:rPr>
        <w:t xml:space="preserve">          </w:t>
      </w:r>
      <w:r w:rsidR="00311159">
        <w:rPr>
          <w:rFonts w:hint="eastAsia"/>
          <w:b/>
          <w:kern w:val="0"/>
          <w:sz w:val="24"/>
        </w:rPr>
        <w:t xml:space="preserve">        20</w:t>
      </w:r>
      <w:r w:rsidR="00154826">
        <w:rPr>
          <w:rFonts w:hint="eastAsia"/>
          <w:b/>
          <w:kern w:val="0"/>
          <w:sz w:val="24"/>
        </w:rPr>
        <w:t xml:space="preserve">   </w:t>
      </w:r>
      <w:r w:rsidR="00CD1C13">
        <w:rPr>
          <w:rFonts w:hint="eastAsia"/>
          <w:b/>
          <w:kern w:val="0"/>
          <w:sz w:val="24"/>
        </w:rPr>
        <w:t>年</w:t>
      </w:r>
      <w:r w:rsidR="00154826">
        <w:rPr>
          <w:rFonts w:hint="eastAsia"/>
          <w:b/>
          <w:kern w:val="0"/>
          <w:sz w:val="24"/>
        </w:rPr>
        <w:t xml:space="preserve">  </w:t>
      </w:r>
      <w:r w:rsidR="00CD1C13">
        <w:rPr>
          <w:rFonts w:hint="eastAsia"/>
          <w:b/>
          <w:kern w:val="0"/>
          <w:sz w:val="24"/>
        </w:rPr>
        <w:t>月</w:t>
      </w:r>
      <w:r w:rsidR="00154826">
        <w:rPr>
          <w:rFonts w:hint="eastAsia"/>
          <w:b/>
          <w:kern w:val="0"/>
          <w:sz w:val="24"/>
        </w:rPr>
        <w:t xml:space="preserve">  </w:t>
      </w:r>
      <w:r w:rsidR="00CD1C13">
        <w:rPr>
          <w:rFonts w:hint="eastAsia"/>
          <w:b/>
          <w:kern w:val="0"/>
          <w:sz w:val="24"/>
        </w:rPr>
        <w:t>日</w:t>
      </w:r>
    </w:p>
    <w:sectPr w:rsidR="00D75058" w:rsidRPr="00C9709C" w:rsidSect="00237271"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4D" w:rsidRDefault="00AA7B4D" w:rsidP="00501A09">
      <w:r>
        <w:separator/>
      </w:r>
    </w:p>
  </w:endnote>
  <w:endnote w:type="continuationSeparator" w:id="0">
    <w:p w:rsidR="00AA7B4D" w:rsidRDefault="00AA7B4D" w:rsidP="0050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4D" w:rsidRDefault="00AA7B4D" w:rsidP="00501A09">
      <w:r>
        <w:separator/>
      </w:r>
    </w:p>
  </w:footnote>
  <w:footnote w:type="continuationSeparator" w:id="0">
    <w:p w:rsidR="00AA7B4D" w:rsidRDefault="00AA7B4D" w:rsidP="00501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11A6"/>
    <w:multiLevelType w:val="hybridMultilevel"/>
    <w:tmpl w:val="C9787BB8"/>
    <w:lvl w:ilvl="0" w:tplc="61265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9C3378"/>
    <w:multiLevelType w:val="hybridMultilevel"/>
    <w:tmpl w:val="F17A86EE"/>
    <w:lvl w:ilvl="0" w:tplc="1DB878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DF6C91"/>
    <w:multiLevelType w:val="hybridMultilevel"/>
    <w:tmpl w:val="38D015D2"/>
    <w:lvl w:ilvl="0" w:tplc="9942F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C95023"/>
    <w:multiLevelType w:val="hybridMultilevel"/>
    <w:tmpl w:val="E854752E"/>
    <w:lvl w:ilvl="0" w:tplc="68169208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8BA637F"/>
    <w:multiLevelType w:val="hybridMultilevel"/>
    <w:tmpl w:val="336AB630"/>
    <w:lvl w:ilvl="0" w:tplc="6C0CA60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62368E"/>
    <w:multiLevelType w:val="hybridMultilevel"/>
    <w:tmpl w:val="7102CF50"/>
    <w:lvl w:ilvl="0" w:tplc="012E973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A323194"/>
    <w:multiLevelType w:val="hybridMultilevel"/>
    <w:tmpl w:val="237CC6B8"/>
    <w:lvl w:ilvl="0" w:tplc="4A24B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2E2"/>
    <w:rsid w:val="0000508E"/>
    <w:rsid w:val="00034127"/>
    <w:rsid w:val="00081BE8"/>
    <w:rsid w:val="00085582"/>
    <w:rsid w:val="000A779E"/>
    <w:rsid w:val="000D2DDF"/>
    <w:rsid w:val="000E0750"/>
    <w:rsid w:val="0013605F"/>
    <w:rsid w:val="00154826"/>
    <w:rsid w:val="00167631"/>
    <w:rsid w:val="001C5404"/>
    <w:rsid w:val="001F16BD"/>
    <w:rsid w:val="0021095D"/>
    <w:rsid w:val="00307D6E"/>
    <w:rsid w:val="00311159"/>
    <w:rsid w:val="00353526"/>
    <w:rsid w:val="00355CEC"/>
    <w:rsid w:val="00363DBC"/>
    <w:rsid w:val="003E3DA2"/>
    <w:rsid w:val="003F5D05"/>
    <w:rsid w:val="003F6EA7"/>
    <w:rsid w:val="00415374"/>
    <w:rsid w:val="00422CBB"/>
    <w:rsid w:val="00462A28"/>
    <w:rsid w:val="00501A09"/>
    <w:rsid w:val="005B4D74"/>
    <w:rsid w:val="00623D68"/>
    <w:rsid w:val="006932E2"/>
    <w:rsid w:val="006B4496"/>
    <w:rsid w:val="00716B38"/>
    <w:rsid w:val="00730ABC"/>
    <w:rsid w:val="0085445B"/>
    <w:rsid w:val="00866AE1"/>
    <w:rsid w:val="00881D18"/>
    <w:rsid w:val="008D2230"/>
    <w:rsid w:val="0096164D"/>
    <w:rsid w:val="00982EF9"/>
    <w:rsid w:val="009C33E0"/>
    <w:rsid w:val="00A01FAC"/>
    <w:rsid w:val="00A9502D"/>
    <w:rsid w:val="00AA7B4D"/>
    <w:rsid w:val="00AB231A"/>
    <w:rsid w:val="00AC4325"/>
    <w:rsid w:val="00AE1B62"/>
    <w:rsid w:val="00B0059F"/>
    <w:rsid w:val="00B521FD"/>
    <w:rsid w:val="00B71A31"/>
    <w:rsid w:val="00BC2810"/>
    <w:rsid w:val="00BC59D5"/>
    <w:rsid w:val="00C226E7"/>
    <w:rsid w:val="00C22FD1"/>
    <w:rsid w:val="00C435B2"/>
    <w:rsid w:val="00C824A2"/>
    <w:rsid w:val="00C87275"/>
    <w:rsid w:val="00C9709C"/>
    <w:rsid w:val="00CA6AB8"/>
    <w:rsid w:val="00CD1C13"/>
    <w:rsid w:val="00D21BA5"/>
    <w:rsid w:val="00D75058"/>
    <w:rsid w:val="00D76F32"/>
    <w:rsid w:val="00DB1D61"/>
    <w:rsid w:val="00DC0B3E"/>
    <w:rsid w:val="00E51249"/>
    <w:rsid w:val="00E84B65"/>
    <w:rsid w:val="00EA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08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501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1A0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1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1A0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11AB8-684C-4137-91AC-E161B65C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45</cp:revision>
  <cp:lastPrinted>2019-05-14T06:55:00Z</cp:lastPrinted>
  <dcterms:created xsi:type="dcterms:W3CDTF">2019-05-05T07:48:00Z</dcterms:created>
  <dcterms:modified xsi:type="dcterms:W3CDTF">2020-10-26T07:29:00Z</dcterms:modified>
</cp:coreProperties>
</file>